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C" w:rsidRPr="00DF7121" w:rsidRDefault="00DF7121" w:rsidP="00DF71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7121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Plan</w:t>
      </w:r>
    </w:p>
    <w:p w:rsidR="00DA5E52" w:rsidRDefault="00DA5E52" w:rsidP="006A3B8C">
      <w:pPr>
        <w:spacing w:after="0"/>
        <w:rPr>
          <w:b/>
        </w:rPr>
      </w:pPr>
    </w:p>
    <w:p w:rsidR="006A3B8C" w:rsidRPr="00EE3292" w:rsidRDefault="006A3B8C" w:rsidP="006A3B8C">
      <w:pPr>
        <w:spacing w:after="0"/>
        <w:rPr>
          <w:rFonts w:ascii="Times New Roman" w:hAnsi="Times New Roman" w:cs="Times New Roman"/>
          <w:b/>
        </w:rPr>
      </w:pPr>
      <w:r w:rsidRPr="00EE3292">
        <w:rPr>
          <w:rFonts w:ascii="Times New Roman" w:hAnsi="Times New Roman" w:cs="Times New Roman"/>
          <w:b/>
        </w:rPr>
        <w:t>Name of the Faculty</w:t>
      </w:r>
      <w:r w:rsidR="0005074B" w:rsidRPr="00EE3292">
        <w:rPr>
          <w:rFonts w:ascii="Times New Roman" w:hAnsi="Times New Roman" w:cs="Times New Roman"/>
          <w:b/>
        </w:rPr>
        <w:t xml:space="preserve"> </w:t>
      </w:r>
      <w:r w:rsidR="00EE3292">
        <w:rPr>
          <w:rFonts w:ascii="Times New Roman" w:hAnsi="Times New Roman" w:cs="Times New Roman"/>
          <w:b/>
        </w:rPr>
        <w:t xml:space="preserve">    </w:t>
      </w:r>
      <w:r w:rsidR="0005074B" w:rsidRPr="00EE3292">
        <w:rPr>
          <w:rFonts w:ascii="Times New Roman" w:hAnsi="Times New Roman" w:cs="Times New Roman"/>
          <w:b/>
        </w:rPr>
        <w:t xml:space="preserve"> </w:t>
      </w:r>
      <w:r w:rsidR="008058EA" w:rsidRPr="00EE3292">
        <w:rPr>
          <w:rFonts w:ascii="Times New Roman" w:hAnsi="Times New Roman" w:cs="Times New Roman"/>
          <w:b/>
        </w:rPr>
        <w:t>-</w:t>
      </w:r>
      <w:r w:rsidR="00EE3292">
        <w:rPr>
          <w:rFonts w:ascii="Times New Roman" w:hAnsi="Times New Roman" w:cs="Times New Roman"/>
          <w:b/>
        </w:rPr>
        <w:t xml:space="preserve">  </w:t>
      </w:r>
      <w:r w:rsidR="001F6377">
        <w:rPr>
          <w:rFonts w:ascii="Times New Roman" w:hAnsi="Times New Roman" w:cs="Times New Roman"/>
          <w:b/>
        </w:rPr>
        <w:t xml:space="preserve">   </w:t>
      </w:r>
      <w:r w:rsidR="00EE3292">
        <w:rPr>
          <w:rFonts w:ascii="Times New Roman" w:hAnsi="Times New Roman" w:cs="Times New Roman"/>
          <w:b/>
        </w:rPr>
        <w:t xml:space="preserve"> Manisha  </w:t>
      </w:r>
    </w:p>
    <w:p w:rsidR="006A3B8C" w:rsidRPr="00EE3292" w:rsidRDefault="006A3B8C" w:rsidP="006A3B8C">
      <w:pPr>
        <w:spacing w:after="0"/>
        <w:rPr>
          <w:rFonts w:ascii="Times New Roman" w:hAnsi="Times New Roman" w:cs="Times New Roman"/>
          <w:b/>
        </w:rPr>
      </w:pPr>
      <w:r w:rsidRPr="00EE3292">
        <w:rPr>
          <w:rFonts w:ascii="Times New Roman" w:hAnsi="Times New Roman" w:cs="Times New Roman"/>
          <w:b/>
        </w:rPr>
        <w:t>Discipline</w:t>
      </w:r>
      <w:r w:rsidR="001158B6" w:rsidRPr="00EE3292">
        <w:rPr>
          <w:rFonts w:ascii="Times New Roman" w:hAnsi="Times New Roman" w:cs="Times New Roman"/>
          <w:b/>
        </w:rPr>
        <w:t xml:space="preserve">                  </w:t>
      </w:r>
      <w:r w:rsidR="00EE3292">
        <w:rPr>
          <w:rFonts w:ascii="Times New Roman" w:hAnsi="Times New Roman" w:cs="Times New Roman"/>
          <w:b/>
        </w:rPr>
        <w:t xml:space="preserve">  </w:t>
      </w:r>
      <w:r w:rsidR="001158B6" w:rsidRPr="00EE3292">
        <w:rPr>
          <w:rFonts w:ascii="Times New Roman" w:hAnsi="Times New Roman" w:cs="Times New Roman"/>
          <w:b/>
        </w:rPr>
        <w:t xml:space="preserve">   </w:t>
      </w:r>
      <w:r w:rsidR="008058EA" w:rsidRPr="00EE3292">
        <w:rPr>
          <w:rFonts w:ascii="Times New Roman" w:hAnsi="Times New Roman" w:cs="Times New Roman"/>
          <w:b/>
        </w:rPr>
        <w:t>-</w:t>
      </w:r>
      <w:r w:rsidR="001158B6" w:rsidRPr="00EE3292">
        <w:rPr>
          <w:rFonts w:ascii="Times New Roman" w:hAnsi="Times New Roman" w:cs="Times New Roman"/>
          <w:b/>
        </w:rPr>
        <w:t xml:space="preserve">    </w:t>
      </w:r>
      <w:r w:rsidR="001F6377">
        <w:rPr>
          <w:rFonts w:ascii="Times New Roman" w:hAnsi="Times New Roman" w:cs="Times New Roman"/>
          <w:b/>
        </w:rPr>
        <w:t xml:space="preserve"> </w:t>
      </w:r>
      <w:r w:rsidR="001158B6" w:rsidRPr="00EE3292">
        <w:rPr>
          <w:rFonts w:ascii="Times New Roman" w:hAnsi="Times New Roman" w:cs="Times New Roman"/>
          <w:b/>
        </w:rPr>
        <w:t xml:space="preserve"> </w:t>
      </w:r>
      <w:r w:rsidR="00DA5E52" w:rsidRPr="00EE3292">
        <w:rPr>
          <w:rFonts w:ascii="Times New Roman" w:hAnsi="Times New Roman" w:cs="Times New Roman"/>
          <w:b/>
        </w:rPr>
        <w:t>B</w:t>
      </w:r>
      <w:r w:rsidR="004F31B6">
        <w:rPr>
          <w:rFonts w:ascii="Times New Roman" w:hAnsi="Times New Roman" w:cs="Times New Roman"/>
          <w:b/>
        </w:rPr>
        <w:t>.tech. Computer Science and E</w:t>
      </w:r>
      <w:r w:rsidRPr="00EE3292">
        <w:rPr>
          <w:rFonts w:ascii="Times New Roman" w:hAnsi="Times New Roman" w:cs="Times New Roman"/>
          <w:b/>
        </w:rPr>
        <w:t>ngg.</w:t>
      </w:r>
    </w:p>
    <w:p w:rsidR="006A3B8C" w:rsidRPr="00EE3292" w:rsidRDefault="006A3B8C" w:rsidP="006A3B8C">
      <w:pPr>
        <w:spacing w:after="0"/>
        <w:rPr>
          <w:rFonts w:ascii="Times New Roman" w:hAnsi="Times New Roman" w:cs="Times New Roman"/>
          <w:b/>
        </w:rPr>
      </w:pPr>
      <w:r w:rsidRPr="00EE3292">
        <w:rPr>
          <w:rFonts w:ascii="Times New Roman" w:hAnsi="Times New Roman" w:cs="Times New Roman"/>
          <w:b/>
        </w:rPr>
        <w:t>Semester</w:t>
      </w:r>
      <w:r w:rsidR="00102B15" w:rsidRPr="00EE3292">
        <w:rPr>
          <w:rFonts w:ascii="Times New Roman" w:hAnsi="Times New Roman" w:cs="Times New Roman"/>
          <w:b/>
        </w:rPr>
        <w:t xml:space="preserve">                   </w:t>
      </w:r>
      <w:r w:rsidR="00EE3292">
        <w:rPr>
          <w:rFonts w:ascii="Times New Roman" w:hAnsi="Times New Roman" w:cs="Times New Roman"/>
          <w:b/>
        </w:rPr>
        <w:t xml:space="preserve">   </w:t>
      </w:r>
      <w:r w:rsidR="00102B15" w:rsidRPr="00EE3292">
        <w:rPr>
          <w:rFonts w:ascii="Times New Roman" w:hAnsi="Times New Roman" w:cs="Times New Roman"/>
          <w:b/>
        </w:rPr>
        <w:t xml:space="preserve">  </w:t>
      </w:r>
      <w:r w:rsidR="008058EA" w:rsidRPr="00EE3292">
        <w:rPr>
          <w:rFonts w:ascii="Times New Roman" w:hAnsi="Times New Roman" w:cs="Times New Roman"/>
          <w:b/>
        </w:rPr>
        <w:t>-</w:t>
      </w:r>
      <w:r w:rsidR="00102B15" w:rsidRPr="00EE3292">
        <w:rPr>
          <w:rFonts w:ascii="Times New Roman" w:hAnsi="Times New Roman" w:cs="Times New Roman"/>
          <w:b/>
        </w:rPr>
        <w:t xml:space="preserve">  </w:t>
      </w:r>
      <w:r w:rsidR="00EE3292">
        <w:rPr>
          <w:rFonts w:ascii="Times New Roman" w:hAnsi="Times New Roman" w:cs="Times New Roman"/>
          <w:b/>
        </w:rPr>
        <w:t xml:space="preserve">  </w:t>
      </w:r>
      <w:r w:rsidR="00102B15" w:rsidRPr="00EE3292">
        <w:rPr>
          <w:rFonts w:ascii="Times New Roman" w:hAnsi="Times New Roman" w:cs="Times New Roman"/>
          <w:b/>
        </w:rPr>
        <w:t xml:space="preserve">   </w:t>
      </w:r>
      <w:r w:rsidR="003B3283">
        <w:rPr>
          <w:rFonts w:ascii="Times New Roman" w:hAnsi="Times New Roman" w:cs="Times New Roman"/>
          <w:b/>
        </w:rPr>
        <w:t>5</w:t>
      </w:r>
      <w:r w:rsidR="00102B15" w:rsidRPr="00EE3292">
        <w:rPr>
          <w:rFonts w:ascii="Times New Roman" w:hAnsi="Times New Roman" w:cs="Times New Roman"/>
          <w:b/>
          <w:vertAlign w:val="superscript"/>
        </w:rPr>
        <w:t>t</w:t>
      </w:r>
      <w:r w:rsidR="00B43A63" w:rsidRPr="00EE3292">
        <w:rPr>
          <w:rFonts w:ascii="Times New Roman" w:hAnsi="Times New Roman" w:cs="Times New Roman"/>
          <w:b/>
          <w:vertAlign w:val="superscript"/>
        </w:rPr>
        <w:t>h</w:t>
      </w:r>
      <w:r w:rsidRPr="00EE3292">
        <w:rPr>
          <w:rFonts w:ascii="Times New Roman" w:hAnsi="Times New Roman" w:cs="Times New Roman"/>
          <w:b/>
        </w:rPr>
        <w:t xml:space="preserve"> Sem.</w:t>
      </w:r>
    </w:p>
    <w:p w:rsidR="006A3B8C" w:rsidRPr="00EE3292" w:rsidRDefault="006A3B8C" w:rsidP="00DF6229">
      <w:pPr>
        <w:pStyle w:val="Default"/>
        <w:rPr>
          <w:b/>
        </w:rPr>
      </w:pPr>
      <w:r w:rsidRPr="00EE3292">
        <w:rPr>
          <w:b/>
        </w:rPr>
        <w:t>Subject</w:t>
      </w:r>
      <w:r w:rsidR="00DF6229" w:rsidRPr="00EE3292">
        <w:rPr>
          <w:b/>
        </w:rPr>
        <w:t xml:space="preserve">                </w:t>
      </w:r>
      <w:r w:rsidR="000F5654" w:rsidRPr="00EE3292">
        <w:rPr>
          <w:b/>
        </w:rPr>
        <w:t xml:space="preserve"> </w:t>
      </w:r>
      <w:r w:rsidR="00EE3292">
        <w:rPr>
          <w:b/>
        </w:rPr>
        <w:t xml:space="preserve">    </w:t>
      </w:r>
      <w:r w:rsidR="000F5654" w:rsidRPr="00EE3292">
        <w:rPr>
          <w:b/>
        </w:rPr>
        <w:t xml:space="preserve"> </w:t>
      </w:r>
      <w:r w:rsidR="00EE3292">
        <w:rPr>
          <w:b/>
        </w:rPr>
        <w:t xml:space="preserve"> </w:t>
      </w:r>
      <w:r w:rsidR="008058EA" w:rsidRPr="00EE3292">
        <w:rPr>
          <w:b/>
        </w:rPr>
        <w:t>-</w:t>
      </w:r>
      <w:r w:rsidR="000F5654" w:rsidRPr="00EE3292">
        <w:rPr>
          <w:b/>
        </w:rPr>
        <w:t xml:space="preserve">    </w:t>
      </w:r>
      <w:r w:rsidR="00EE3292">
        <w:rPr>
          <w:b/>
        </w:rPr>
        <w:t xml:space="preserve"> </w:t>
      </w:r>
      <w:r w:rsidR="00B43A63" w:rsidRPr="00EE3292">
        <w:rPr>
          <w:b/>
        </w:rPr>
        <w:t>Software Engineering</w:t>
      </w:r>
      <w:r w:rsidR="00DF6229" w:rsidRPr="00EE3292">
        <w:rPr>
          <w:b/>
        </w:rPr>
        <w:t>(</w:t>
      </w:r>
      <w:r w:rsidR="003B3283">
        <w:rPr>
          <w:b/>
        </w:rPr>
        <w:t>PEC-CSE-311</w:t>
      </w:r>
      <w:r w:rsidR="00DF6229" w:rsidRPr="00D77025">
        <w:rPr>
          <w:b/>
        </w:rPr>
        <w:t xml:space="preserve"> </w:t>
      </w:r>
      <w:r w:rsidR="003B3283">
        <w:rPr>
          <w:b/>
        </w:rPr>
        <w:t>G</w:t>
      </w:r>
      <w:r w:rsidR="00DF6229" w:rsidRPr="00EE3292">
        <w:rPr>
          <w:b/>
          <w:sz w:val="17"/>
          <w:szCs w:val="17"/>
        </w:rPr>
        <w:t>)</w:t>
      </w:r>
    </w:p>
    <w:p w:rsidR="00661845" w:rsidRPr="00EE3292" w:rsidRDefault="006A3B8C" w:rsidP="006A3B8C">
      <w:pPr>
        <w:spacing w:after="0"/>
        <w:rPr>
          <w:rFonts w:ascii="Times New Roman" w:hAnsi="Times New Roman" w:cs="Times New Roman"/>
          <w:b/>
        </w:rPr>
      </w:pPr>
      <w:r w:rsidRPr="00EE3292">
        <w:rPr>
          <w:rFonts w:ascii="Times New Roman" w:hAnsi="Times New Roman" w:cs="Times New Roman"/>
          <w:b/>
        </w:rPr>
        <w:t>Lesson Plan Duration</w:t>
      </w:r>
      <w:r w:rsidR="008058EA" w:rsidRPr="00EE3292">
        <w:rPr>
          <w:rFonts w:ascii="Times New Roman" w:hAnsi="Times New Roman" w:cs="Times New Roman"/>
          <w:b/>
        </w:rPr>
        <w:t xml:space="preserve">  -   </w:t>
      </w:r>
      <w:r w:rsidR="003B3283">
        <w:rPr>
          <w:rFonts w:ascii="Times New Roman" w:hAnsi="Times New Roman" w:cs="Times New Roman"/>
          <w:b/>
        </w:rPr>
        <w:t xml:space="preserve"> 15Weeks </w:t>
      </w:r>
    </w:p>
    <w:p w:rsidR="0018758A" w:rsidRDefault="0018758A" w:rsidP="006A3B8C">
      <w:pPr>
        <w:spacing w:after="0"/>
      </w:pPr>
    </w:p>
    <w:tbl>
      <w:tblPr>
        <w:tblW w:w="82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909"/>
        <w:gridCol w:w="6521"/>
      </w:tblGrid>
      <w:tr w:rsidR="00F655AD" w:rsidRPr="006A3B8C" w:rsidTr="001F6377">
        <w:trPr>
          <w:trHeight w:hRule="exact" w:val="330"/>
        </w:trPr>
        <w:tc>
          <w:tcPr>
            <w:tcW w:w="848" w:type="dxa"/>
            <w:vMerge w:val="restart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Week</w:t>
            </w:r>
          </w:p>
        </w:tc>
        <w:tc>
          <w:tcPr>
            <w:tcW w:w="7430" w:type="dxa"/>
            <w:gridSpan w:val="2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Theory</w:t>
            </w:r>
          </w:p>
        </w:tc>
      </w:tr>
      <w:tr w:rsidR="00F655AD" w:rsidRPr="006A3B8C" w:rsidTr="001F6377">
        <w:trPr>
          <w:trHeight w:hRule="exact" w:val="665"/>
        </w:trPr>
        <w:tc>
          <w:tcPr>
            <w:tcW w:w="848" w:type="dxa"/>
            <w:vMerge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Lecture D</w:t>
            </w:r>
            <w:r w:rsidRPr="006A3B8C">
              <w:rPr>
                <w:lang w:val="en-US"/>
              </w:rPr>
              <w:t>ay</w:t>
            </w:r>
          </w:p>
        </w:tc>
        <w:tc>
          <w:tcPr>
            <w:tcW w:w="6521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Topic (</w:t>
            </w:r>
            <w:r>
              <w:rPr>
                <w:lang w:val="en-US"/>
              </w:rPr>
              <w:t xml:space="preserve">including </w:t>
            </w:r>
            <w:r w:rsidRPr="006A3B8C">
              <w:rPr>
                <w:lang w:val="en-US"/>
              </w:rPr>
              <w:t>assignment/Test)</w:t>
            </w:r>
          </w:p>
        </w:tc>
      </w:tr>
      <w:tr w:rsidR="00F655AD" w:rsidRPr="006A3B8C" w:rsidTr="001F6377">
        <w:trPr>
          <w:trHeight w:hRule="exact" w:val="491"/>
        </w:trPr>
        <w:tc>
          <w:tcPr>
            <w:tcW w:w="848" w:type="dxa"/>
            <w:vMerge w:val="restart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1</w:t>
            </w: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Sofware process,products,Emergence of software engineering</w:t>
            </w:r>
          </w:p>
        </w:tc>
      </w:tr>
      <w:tr w:rsidR="00F655AD" w:rsidRPr="006A3B8C" w:rsidTr="001F6377">
        <w:trPr>
          <w:trHeight w:hRule="exact" w:val="725"/>
        </w:trPr>
        <w:tc>
          <w:tcPr>
            <w:tcW w:w="848" w:type="dxa"/>
            <w:vMerge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  <w:lang w:val="en-US"/>
              </w:rPr>
              <w:t>Evolving Role of software, Life cycle models, Software Application and characteristics,Crisis</w:t>
            </w:r>
          </w:p>
        </w:tc>
      </w:tr>
      <w:tr w:rsidR="00F655AD" w:rsidRPr="006A3B8C" w:rsidTr="001F6377">
        <w:trPr>
          <w:trHeight w:hRule="exact" w:val="887"/>
        </w:trPr>
        <w:tc>
          <w:tcPr>
            <w:tcW w:w="848" w:type="dxa"/>
            <w:vMerge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3.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  <w:lang w:val="fr-FR"/>
              </w:rPr>
              <w:t>Spm concepts, software process metrices and Projectplaning,project and emperical estimation techniques,COCOMO-Heursitic estimation method.</w:t>
            </w:r>
          </w:p>
        </w:tc>
      </w:tr>
      <w:tr w:rsidR="00F655AD" w:rsidRPr="006A3B8C" w:rsidTr="001F6377">
        <w:trPr>
          <w:trHeight w:hRule="exact" w:val="905"/>
        </w:trPr>
        <w:tc>
          <w:tcPr>
            <w:tcW w:w="848" w:type="dxa"/>
            <w:vMerge w:val="restart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2</w:t>
            </w: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  <w:lang w:val="en-US"/>
              </w:rPr>
              <w:t>Staffing level estimation ,team structure, risk analysis and mangment,project scheduling and tracking</w:t>
            </w:r>
          </w:p>
        </w:tc>
      </w:tr>
      <w:tr w:rsidR="00F655AD" w:rsidRPr="006A3B8C" w:rsidTr="001F6377">
        <w:trPr>
          <w:trHeight w:hRule="exact" w:val="986"/>
        </w:trPr>
        <w:tc>
          <w:tcPr>
            <w:tcW w:w="848" w:type="dxa"/>
            <w:vMerge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5.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  <w:lang w:val="en-US"/>
              </w:rPr>
              <w:t>Requirement analysis and specification,Requirement engineering, System modeling and principle modeling.</w:t>
            </w:r>
            <w:r w:rsidRPr="00570F83">
              <w:rPr>
                <w:rFonts w:ascii="Times New Roman" w:hAnsi="Times New Roman" w:cs="Times New Roman"/>
              </w:rPr>
              <w:t xml:space="preserve">  partitioning Software, prototyping:</w:t>
            </w:r>
          </w:p>
        </w:tc>
      </w:tr>
      <w:tr w:rsidR="00F655AD" w:rsidRPr="006A3B8C" w:rsidTr="001F6377">
        <w:trPr>
          <w:trHeight w:hRule="exact" w:val="1256"/>
        </w:trPr>
        <w:tc>
          <w:tcPr>
            <w:tcW w:w="848" w:type="dxa"/>
            <w:vMerge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6A3B8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521" w:type="dxa"/>
          </w:tcPr>
          <w:p w:rsidR="00F655AD" w:rsidRPr="00570F83" w:rsidRDefault="00FF0D36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Prototyping methods and tools,</w:t>
            </w:r>
            <w:r w:rsidR="00F655AD" w:rsidRPr="00570F83">
              <w:rPr>
                <w:rFonts w:ascii="Times New Roman" w:hAnsi="Times New Roman" w:cs="Times New Roman"/>
              </w:rPr>
              <w:t>Specification principles, Representation, the software requirements specificatio</w:t>
            </w:r>
            <w:r>
              <w:rPr>
                <w:rFonts w:ascii="Times New Roman" w:hAnsi="Times New Roman" w:cs="Times New Roman"/>
              </w:rPr>
              <w:t>n and reviews Analysis Modeling,</w:t>
            </w:r>
            <w:r w:rsidR="00F655AD" w:rsidRPr="00570F83">
              <w:rPr>
                <w:rFonts w:ascii="Times New Roman" w:hAnsi="Times New Roman" w:cs="Times New Roman"/>
              </w:rPr>
              <w:t xml:space="preserve"> Data Modeling, Functiona</w:t>
            </w:r>
            <w:r w:rsidR="00ED6A27">
              <w:rPr>
                <w:rFonts w:ascii="Times New Roman" w:hAnsi="Times New Roman" w:cs="Times New Roman"/>
              </w:rPr>
              <w:t>l modeling and information flow,</w:t>
            </w:r>
            <w:r w:rsidR="00F655AD" w:rsidRPr="00570F83">
              <w:rPr>
                <w:rFonts w:ascii="Times New Roman" w:hAnsi="Times New Roman" w:cs="Times New Roman"/>
              </w:rPr>
              <w:t xml:space="preserve"> Data flow diagrams</w:t>
            </w:r>
          </w:p>
        </w:tc>
      </w:tr>
      <w:tr w:rsidR="00F655AD" w:rsidRPr="006A3B8C" w:rsidTr="001F6377">
        <w:trPr>
          <w:trHeight w:hRule="exact" w:val="707"/>
        </w:trPr>
        <w:tc>
          <w:tcPr>
            <w:tcW w:w="848" w:type="dxa"/>
            <w:vMerge w:val="restart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521" w:type="dxa"/>
          </w:tcPr>
          <w:p w:rsidR="00F655AD" w:rsidRPr="00570F83" w:rsidRDefault="003B3283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Modeling,</w:t>
            </w:r>
            <w:r w:rsidR="00F655AD" w:rsidRPr="00570F83">
              <w:rPr>
                <w:rFonts w:ascii="Times New Roman" w:hAnsi="Times New Roman" w:cs="Times New Roman"/>
              </w:rPr>
              <w:t>The me</w:t>
            </w:r>
            <w:r w:rsidR="00ED6A27">
              <w:rPr>
                <w:rFonts w:ascii="Times New Roman" w:hAnsi="Times New Roman" w:cs="Times New Roman"/>
              </w:rPr>
              <w:t>chanics of structured analysis,</w:t>
            </w:r>
            <w:r w:rsidR="00F655AD" w:rsidRPr="00570F83">
              <w:rPr>
                <w:rFonts w:ascii="Times New Roman" w:hAnsi="Times New Roman" w:cs="Times New Roman"/>
              </w:rPr>
              <w:t>Creating entity/ relationship diagram</w:t>
            </w:r>
          </w:p>
        </w:tc>
      </w:tr>
      <w:tr w:rsidR="00F655AD" w:rsidRPr="006A3B8C" w:rsidTr="001F6377">
        <w:trPr>
          <w:trHeight w:hRule="exact" w:val="725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655AD" w:rsidRPr="00570F83">
              <w:rPr>
                <w:rFonts w:ascii="Times New Roman" w:hAnsi="Times New Roman" w:cs="Times New Roman"/>
              </w:rPr>
              <w:t>ata flow model, control flow model, the control and process spec</w:t>
            </w:r>
            <w:r>
              <w:rPr>
                <w:rFonts w:ascii="Times New Roman" w:hAnsi="Times New Roman" w:cs="Times New Roman"/>
              </w:rPr>
              <w:t>ification; The data dictionary,</w:t>
            </w:r>
            <w:r w:rsidR="00F655AD" w:rsidRPr="00570F83">
              <w:rPr>
                <w:rFonts w:ascii="Times New Roman" w:hAnsi="Times New Roman" w:cs="Times New Roman"/>
              </w:rPr>
              <w:t>Other classical analysis methods</w:t>
            </w:r>
          </w:p>
        </w:tc>
      </w:tr>
      <w:tr w:rsidR="00F655AD" w:rsidRPr="006A3B8C" w:rsidTr="001F6377">
        <w:trPr>
          <w:trHeight w:hRule="exact" w:val="725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AC1BE2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Design,Design concepts and principles, the design process,</w:t>
            </w:r>
            <w:r w:rsidR="00F655AD" w:rsidRPr="00570F83">
              <w:rPr>
                <w:rFonts w:ascii="Times New Roman" w:hAnsi="Times New Roman" w:cs="Times New Roman"/>
              </w:rPr>
              <w:t xml:space="preserve"> Design and software quality</w:t>
            </w:r>
          </w:p>
        </w:tc>
      </w:tr>
      <w:tr w:rsidR="00F655AD" w:rsidRPr="006A3B8C" w:rsidTr="001F6377">
        <w:trPr>
          <w:trHeight w:hRule="exact" w:val="725"/>
        </w:trPr>
        <w:tc>
          <w:tcPr>
            <w:tcW w:w="848" w:type="dxa"/>
            <w:vMerge w:val="restart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1BE2">
              <w:rPr>
                <w:rFonts w:ascii="Times New Roman" w:hAnsi="Times New Roman" w:cs="Times New Roman"/>
              </w:rPr>
              <w:t>esign principles, Design concepts,</w:t>
            </w:r>
            <w:r w:rsidR="00F655AD" w:rsidRPr="00570F83">
              <w:rPr>
                <w:rFonts w:ascii="Times New Roman" w:hAnsi="Times New Roman" w:cs="Times New Roman"/>
              </w:rPr>
              <w:t>Abstraction, refinement, modularity, software architecture, control hierarchy</w:t>
            </w:r>
          </w:p>
        </w:tc>
      </w:tr>
      <w:tr w:rsidR="00F655AD" w:rsidRPr="006A3B8C" w:rsidTr="001F6377">
        <w:trPr>
          <w:trHeight w:hRule="exact" w:val="716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655AD" w:rsidRPr="00570F83">
              <w:rPr>
                <w:rFonts w:ascii="Times New Roman" w:hAnsi="Times New Roman" w:cs="Times New Roman"/>
              </w:rPr>
              <w:t>tructural partitioning, data structure, software procedure, information hi</w:t>
            </w:r>
            <w:r w:rsidR="00FF0D36">
              <w:rPr>
                <w:rFonts w:ascii="Times New Roman" w:hAnsi="Times New Roman" w:cs="Times New Roman"/>
              </w:rPr>
              <w:t>ding; Effective modular design,</w:t>
            </w:r>
            <w:r w:rsidR="00F655AD" w:rsidRPr="00570F83">
              <w:rPr>
                <w:rFonts w:ascii="Times New Roman" w:hAnsi="Times New Roman" w:cs="Times New Roman"/>
              </w:rPr>
              <w:t>Functional independence</w:t>
            </w:r>
          </w:p>
        </w:tc>
      </w:tr>
      <w:tr w:rsidR="00F655AD" w:rsidRPr="006A3B8C" w:rsidTr="001F6377">
        <w:trPr>
          <w:trHeight w:hRule="exact" w:val="716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521" w:type="dxa"/>
          </w:tcPr>
          <w:p w:rsidR="00F655AD" w:rsidRPr="00570F83" w:rsidRDefault="001F637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Cohesion, Coupling,</w:t>
            </w:r>
            <w:r w:rsidR="00F655AD" w:rsidRPr="00570F83">
              <w:rPr>
                <w:rFonts w:ascii="Times New Roman" w:hAnsi="Times New Roman" w:cs="Times New Roman"/>
              </w:rPr>
              <w:t xml:space="preserve"> Design Heuri</w:t>
            </w:r>
            <w:r>
              <w:rPr>
                <w:rFonts w:ascii="Times New Roman" w:hAnsi="Times New Roman" w:cs="Times New Roman"/>
              </w:rPr>
              <w:t>stics for effective modularity,</w:t>
            </w:r>
            <w:r w:rsidR="00ED6A27">
              <w:rPr>
                <w:rFonts w:ascii="Times New Roman" w:hAnsi="Times New Roman" w:cs="Times New Roman"/>
              </w:rPr>
              <w:t>The design model,</w:t>
            </w:r>
            <w:r w:rsidR="00F655AD" w:rsidRPr="00570F83">
              <w:rPr>
                <w:rFonts w:ascii="Times New Roman" w:hAnsi="Times New Roman" w:cs="Times New Roman"/>
              </w:rPr>
              <w:t>Design documentation</w:t>
            </w:r>
          </w:p>
        </w:tc>
      </w:tr>
      <w:tr w:rsidR="00F655AD" w:rsidRPr="006A3B8C" w:rsidTr="001F6377">
        <w:trPr>
          <w:trHeight w:hRule="exact" w:val="536"/>
        </w:trPr>
        <w:tc>
          <w:tcPr>
            <w:tcW w:w="848" w:type="dxa"/>
            <w:vMerge w:val="restart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521" w:type="dxa"/>
          </w:tcPr>
          <w:p w:rsidR="00F655AD" w:rsidRPr="00570F83" w:rsidRDefault="00484BA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Architectural Design,</w:t>
            </w:r>
            <w:r w:rsidR="00F655AD" w:rsidRPr="00570F83">
              <w:rPr>
                <w:rFonts w:ascii="Times New Roman" w:hAnsi="Times New Roman" w:cs="Times New Roman"/>
              </w:rPr>
              <w:t xml:space="preserve"> Software architecture, Data Design: Data modeling, data structures</w:t>
            </w:r>
          </w:p>
        </w:tc>
      </w:tr>
      <w:tr w:rsidR="00F655AD" w:rsidRPr="006A3B8C" w:rsidTr="001F6377">
        <w:trPr>
          <w:trHeight w:hRule="exact" w:val="527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655AD" w:rsidRPr="00570F83">
              <w:rPr>
                <w:rFonts w:ascii="Times New Roman" w:hAnsi="Times New Roman" w:cs="Times New Roman"/>
              </w:rPr>
              <w:t>atabases and the data warehouse, Analyzing alternative Architectural Designs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84BA7">
              <w:rPr>
                <w:rFonts w:ascii="Times New Roman" w:hAnsi="Times New Roman" w:cs="Times New Roman"/>
              </w:rPr>
              <w:t>rchitectural complexity,</w:t>
            </w:r>
            <w:r w:rsidR="00F655AD" w:rsidRPr="00570F83">
              <w:rPr>
                <w:rFonts w:ascii="Times New Roman" w:hAnsi="Times New Roman" w:cs="Times New Roman"/>
              </w:rPr>
              <w:t xml:space="preserve">Mapping requirements into a software </w:t>
            </w:r>
            <w:r w:rsidR="00484BA7">
              <w:rPr>
                <w:rFonts w:ascii="Times New Roman" w:hAnsi="Times New Roman" w:cs="Times New Roman"/>
              </w:rPr>
              <w:t>architecture,</w:t>
            </w:r>
            <w:r w:rsidR="00F655AD" w:rsidRPr="00570F83">
              <w:rPr>
                <w:rFonts w:ascii="Times New Roman" w:hAnsi="Times New Roman" w:cs="Times New Roman"/>
              </w:rPr>
              <w:t xml:space="preserve"> Transform flow</w:t>
            </w:r>
          </w:p>
        </w:tc>
      </w:tr>
      <w:tr w:rsidR="00F655AD" w:rsidRPr="006A3B8C" w:rsidTr="001F6377">
        <w:trPr>
          <w:trHeight w:hRule="exact" w:val="545"/>
        </w:trPr>
        <w:tc>
          <w:tcPr>
            <w:tcW w:w="848" w:type="dxa"/>
            <w:vMerge w:val="restart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521" w:type="dxa"/>
          </w:tcPr>
          <w:p w:rsidR="00F655AD" w:rsidRPr="00570F83" w:rsidRDefault="00FF0D36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 flow,</w:t>
            </w:r>
            <w:r w:rsidR="00F655AD" w:rsidRPr="00570F83">
              <w:rPr>
                <w:rFonts w:ascii="Times New Roman" w:hAnsi="Times New Roman" w:cs="Times New Roman"/>
              </w:rPr>
              <w:t>Transform mapping: Refining the architectural design</w:t>
            </w:r>
          </w:p>
        </w:tc>
      </w:tr>
      <w:tr w:rsidR="00F655AD" w:rsidRPr="006A3B8C" w:rsidTr="001F6377">
        <w:trPr>
          <w:trHeight w:hRule="exact" w:val="455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FF0D36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 and maintenance,</w:t>
            </w:r>
            <w:r w:rsidR="00F655AD" w:rsidRPr="00570F83">
              <w:rPr>
                <w:rFonts w:ascii="Times New Roman" w:hAnsi="Times New Roman" w:cs="Times New Roman"/>
              </w:rPr>
              <w:t>Software Testing Techniques,</w:t>
            </w:r>
          </w:p>
        </w:tc>
      </w:tr>
      <w:tr w:rsidR="00F655AD" w:rsidRPr="006A3B8C" w:rsidTr="001F6377">
        <w:trPr>
          <w:trHeight w:hRule="exact" w:val="455"/>
        </w:trPr>
        <w:tc>
          <w:tcPr>
            <w:tcW w:w="848" w:type="dxa"/>
            <w:vMerge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0056C">
              <w:rPr>
                <w:rFonts w:ascii="Times New Roman" w:hAnsi="Times New Roman" w:cs="Times New Roman"/>
              </w:rPr>
              <w:t>oftware testing fundamentals,</w:t>
            </w:r>
            <w:r w:rsidR="00F655AD" w:rsidRPr="00570F83">
              <w:rPr>
                <w:rFonts w:ascii="Times New Roman" w:hAnsi="Times New Roman" w:cs="Times New Roman"/>
              </w:rPr>
              <w:t>objectives, principles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tcBorders>
              <w:bottom w:val="single" w:sz="4" w:space="0" w:color="auto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6521" w:type="dxa"/>
          </w:tcPr>
          <w:p w:rsidR="00F655AD" w:rsidRPr="00570F83" w:rsidRDefault="00F655AD" w:rsidP="00ED6A27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T</w:t>
            </w:r>
            <w:r w:rsidR="00E0056C">
              <w:rPr>
                <w:rFonts w:ascii="Times New Roman" w:hAnsi="Times New Roman" w:cs="Times New Roman"/>
              </w:rPr>
              <w:t>estability,</w:t>
            </w:r>
            <w:r w:rsidRPr="00570F83">
              <w:rPr>
                <w:rFonts w:ascii="Times New Roman" w:hAnsi="Times New Roman" w:cs="Times New Roman"/>
              </w:rPr>
              <w:t>Test case design, white box testing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tcBorders>
              <w:bottom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6521" w:type="dxa"/>
          </w:tcPr>
          <w:p w:rsidR="00F655AD" w:rsidRPr="00570F83" w:rsidRDefault="00F655AD" w:rsidP="00ED6A27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Assignment</w:t>
            </w:r>
            <w:r w:rsidR="00ED6A27">
              <w:rPr>
                <w:rFonts w:ascii="Times New Roman" w:hAnsi="Times New Roman" w:cs="Times New Roman"/>
              </w:rPr>
              <w:t>,</w:t>
            </w:r>
            <w:r w:rsidRPr="00570F83">
              <w:rPr>
                <w:rFonts w:ascii="Times New Roman" w:hAnsi="Times New Roman" w:cs="Times New Roman"/>
              </w:rPr>
              <w:t xml:space="preserve"> </w:t>
            </w:r>
            <w:r w:rsidR="00ED6A27" w:rsidRPr="00570F83">
              <w:rPr>
                <w:rFonts w:ascii="Times New Roman" w:hAnsi="Times New Roman" w:cs="Times New Roman"/>
              </w:rPr>
              <w:t>Control structure testing</w:t>
            </w:r>
            <w:r w:rsidR="00ED6A27">
              <w:rPr>
                <w:rFonts w:ascii="Times New Roman" w:hAnsi="Times New Roman" w:cs="Times New Roman"/>
              </w:rPr>
              <w:t>,</w:t>
            </w:r>
            <w:r w:rsidR="00ED6A27" w:rsidRPr="00570F83">
              <w:rPr>
                <w:rFonts w:ascii="Times New Roman" w:hAnsi="Times New Roman" w:cs="Times New Roman"/>
              </w:rPr>
              <w:t xml:space="preserve"> basis path testing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tcBorders>
              <w:top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Black box testing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tcBorders>
              <w:bottom w:val="single" w:sz="4" w:space="0" w:color="auto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Testing for specialized environments ,architectures and applications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tcBorders>
              <w:bottom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E0056C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Testing Strategies,</w:t>
            </w:r>
            <w:r w:rsidR="00F655AD" w:rsidRPr="00570F83">
              <w:rPr>
                <w:rFonts w:ascii="Times New Roman" w:hAnsi="Times New Roman" w:cs="Times New Roman"/>
              </w:rPr>
              <w:t>Verification and validation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tcBorders>
              <w:top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Uni</w:t>
            </w:r>
            <w:r w:rsidR="00E0056C">
              <w:rPr>
                <w:rFonts w:ascii="Times New Roman" w:hAnsi="Times New Roman" w:cs="Times New Roman"/>
              </w:rPr>
              <w:t>t testing, Integration testing,</w:t>
            </w:r>
            <w:r w:rsidRPr="00570F83">
              <w:rPr>
                <w:rFonts w:ascii="Times New Roman" w:hAnsi="Times New Roman" w:cs="Times New Roman"/>
              </w:rPr>
              <w:t xml:space="preserve"> Validation testing</w:t>
            </w:r>
          </w:p>
        </w:tc>
      </w:tr>
      <w:tr w:rsidR="00F655AD" w:rsidRPr="006A3B8C" w:rsidTr="001F6377">
        <w:trPr>
          <w:trHeight w:hRule="exact" w:val="287"/>
        </w:trPr>
        <w:tc>
          <w:tcPr>
            <w:tcW w:w="848" w:type="dxa"/>
            <w:tcBorders>
              <w:bottom w:val="single" w:sz="4" w:space="0" w:color="auto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Alpha and beta testing, </w:t>
            </w:r>
            <w:r w:rsidR="00F655AD" w:rsidRPr="00570F83">
              <w:rPr>
                <w:rFonts w:ascii="Times New Roman" w:hAnsi="Times New Roman" w:cs="Times New Roman"/>
              </w:rPr>
              <w:t>System testing</w:t>
            </w:r>
          </w:p>
        </w:tc>
      </w:tr>
      <w:tr w:rsidR="00F655AD" w:rsidRPr="006A3B8C" w:rsidTr="001F6377">
        <w:trPr>
          <w:trHeight w:hRule="exact" w:val="291"/>
        </w:trPr>
        <w:tc>
          <w:tcPr>
            <w:tcW w:w="848" w:type="dxa"/>
            <w:tcBorders>
              <w:bottom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6521" w:type="dxa"/>
          </w:tcPr>
          <w:p w:rsidR="00F655AD" w:rsidRDefault="00F655AD" w:rsidP="00863589">
            <w:pPr>
              <w:pStyle w:val="TableStyle2"/>
              <w:rPr>
                <w:rFonts w:ascii="Times New Roman" w:hAnsi="Times New Roman" w:cs="Times New Roman"/>
                <w:lang w:val="it-IT"/>
              </w:rPr>
            </w:pPr>
            <w:r w:rsidRPr="00570F83">
              <w:rPr>
                <w:rFonts w:ascii="Times New Roman" w:hAnsi="Times New Roman" w:cs="Times New Roman"/>
                <w:lang w:val="it-IT"/>
              </w:rPr>
              <w:t>Revision</w:t>
            </w:r>
            <w:r w:rsidR="00ED6A27">
              <w:rPr>
                <w:rFonts w:ascii="Times New Roman" w:hAnsi="Times New Roman" w:cs="Times New Roman"/>
                <w:lang w:val="it-IT"/>
              </w:rPr>
              <w:t xml:space="preserve"> ,</w:t>
            </w:r>
            <w:r w:rsidR="00ED6A27" w:rsidRPr="00570F83">
              <w:rPr>
                <w:rFonts w:ascii="Times New Roman" w:hAnsi="Times New Roman" w:cs="Times New Roman"/>
              </w:rPr>
              <w:t xml:space="preserve"> stress testing</w:t>
            </w:r>
          </w:p>
          <w:p w:rsidR="00CA593E" w:rsidRDefault="00CA593E" w:rsidP="00863589">
            <w:pPr>
              <w:pStyle w:val="TableStyle2"/>
              <w:rPr>
                <w:rFonts w:ascii="Times New Roman" w:hAnsi="Times New Roman" w:cs="Times New Roman"/>
                <w:lang w:val="it-IT"/>
              </w:rPr>
            </w:pPr>
          </w:p>
          <w:p w:rsidR="00CA593E" w:rsidRDefault="00CA593E" w:rsidP="00863589">
            <w:pPr>
              <w:pStyle w:val="TableStyle2"/>
              <w:rPr>
                <w:rFonts w:ascii="Times New Roman" w:hAnsi="Times New Roman" w:cs="Times New Roman"/>
                <w:lang w:val="it-IT"/>
              </w:rPr>
            </w:pPr>
          </w:p>
          <w:p w:rsidR="00CA593E" w:rsidRDefault="00CA593E" w:rsidP="00863589">
            <w:pPr>
              <w:pStyle w:val="TableStyle2"/>
              <w:rPr>
                <w:rFonts w:ascii="Times New Roman" w:hAnsi="Times New Roman" w:cs="Times New Roman"/>
                <w:lang w:val="it-IT"/>
              </w:rPr>
            </w:pPr>
          </w:p>
          <w:p w:rsidR="00CA593E" w:rsidRDefault="00CA593E" w:rsidP="00863589">
            <w:pPr>
              <w:pStyle w:val="TableStyle2"/>
              <w:rPr>
                <w:rFonts w:ascii="Times New Roman" w:hAnsi="Times New Roman" w:cs="Times New Roman"/>
                <w:lang w:val="it-IT"/>
              </w:rPr>
            </w:pPr>
          </w:p>
          <w:p w:rsidR="00CA593E" w:rsidRPr="00570F83" w:rsidRDefault="00CA593E" w:rsidP="00863589">
            <w:pPr>
              <w:pStyle w:val="TableStyle2"/>
              <w:rPr>
                <w:rFonts w:ascii="Times New Roman" w:hAnsi="Times New Roman" w:cs="Times New Roman"/>
              </w:rPr>
            </w:pPr>
          </w:p>
        </w:tc>
      </w:tr>
      <w:tr w:rsidR="00F655AD" w:rsidRPr="006A3B8C" w:rsidTr="001F6377">
        <w:trPr>
          <w:trHeight w:hRule="exact" w:val="419"/>
        </w:trPr>
        <w:tc>
          <w:tcPr>
            <w:tcW w:w="848" w:type="dxa"/>
            <w:tcBorders>
              <w:top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F655AD" w:rsidP="00ED6A27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 xml:space="preserve">Recovery testing, security testing, </w:t>
            </w:r>
          </w:p>
        </w:tc>
      </w:tr>
      <w:tr w:rsidR="00F655AD" w:rsidRPr="006A3B8C" w:rsidTr="001F6377">
        <w:trPr>
          <w:trHeight w:hRule="exact" w:val="229"/>
        </w:trPr>
        <w:tc>
          <w:tcPr>
            <w:tcW w:w="848" w:type="dxa"/>
            <w:tcBorders>
              <w:bottom w:val="single" w:sz="4" w:space="0" w:color="auto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 xml:space="preserve"> Performance testing, The art of debugging</w:t>
            </w:r>
          </w:p>
        </w:tc>
      </w:tr>
      <w:tr w:rsidR="00F655AD" w:rsidRPr="006A3B8C" w:rsidTr="001F6377">
        <w:trPr>
          <w:trHeight w:hRule="exact" w:val="279"/>
        </w:trPr>
        <w:tc>
          <w:tcPr>
            <w:tcW w:w="848" w:type="dxa"/>
            <w:tcBorders>
              <w:bottom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The debugging process debugging approaches.</w:t>
            </w:r>
          </w:p>
        </w:tc>
      </w:tr>
      <w:tr w:rsidR="00F655AD" w:rsidRPr="006A3B8C" w:rsidTr="001F6377">
        <w:trPr>
          <w:trHeight w:hRule="exact" w:val="279"/>
        </w:trPr>
        <w:tc>
          <w:tcPr>
            <w:tcW w:w="848" w:type="dxa"/>
            <w:tcBorders>
              <w:top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Software re-engineering , reverse engineering</w:t>
            </w:r>
          </w:p>
        </w:tc>
      </w:tr>
      <w:tr w:rsidR="00F655AD" w:rsidRPr="006A3B8C" w:rsidTr="001F6377">
        <w:trPr>
          <w:trHeight w:hRule="exact" w:val="325"/>
        </w:trPr>
        <w:tc>
          <w:tcPr>
            <w:tcW w:w="848" w:type="dxa"/>
            <w:tcBorders>
              <w:bottom w:val="single" w:sz="4" w:space="0" w:color="auto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6521" w:type="dxa"/>
          </w:tcPr>
          <w:p w:rsidR="00F655AD" w:rsidRPr="00570F83" w:rsidRDefault="00F655AD" w:rsidP="00ED6A27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  <w:lang w:val="en-US"/>
              </w:rPr>
              <w:t xml:space="preserve">Assignment </w:t>
            </w:r>
          </w:p>
        </w:tc>
      </w:tr>
      <w:tr w:rsidR="00F655AD" w:rsidRPr="006A3B8C" w:rsidTr="001F6377">
        <w:trPr>
          <w:trHeight w:hRule="exact" w:val="305"/>
        </w:trPr>
        <w:tc>
          <w:tcPr>
            <w:tcW w:w="848" w:type="dxa"/>
            <w:tcBorders>
              <w:bottom w:val="nil"/>
            </w:tcBorders>
          </w:tcPr>
          <w:p w:rsidR="00F655AD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6521" w:type="dxa"/>
          </w:tcPr>
          <w:p w:rsidR="00F655AD" w:rsidRPr="00570F83" w:rsidRDefault="00F655AD" w:rsidP="004D1C3A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Restructuring, forward engineering</w:t>
            </w:r>
          </w:p>
        </w:tc>
      </w:tr>
      <w:tr w:rsidR="00F655AD" w:rsidRPr="006A3B8C" w:rsidTr="001F6377">
        <w:trPr>
          <w:trHeight w:hRule="exact" w:val="277"/>
        </w:trPr>
        <w:tc>
          <w:tcPr>
            <w:tcW w:w="848" w:type="dxa"/>
            <w:tcBorders>
              <w:top w:val="nil"/>
            </w:tcBorders>
          </w:tcPr>
          <w:p w:rsidR="00F655AD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Software Reliability and Quality Assurance</w:t>
            </w:r>
          </w:p>
        </w:tc>
      </w:tr>
      <w:tr w:rsidR="00F655AD" w:rsidRPr="006A3B8C" w:rsidTr="001F6377">
        <w:trPr>
          <w:trHeight w:hRule="exact" w:val="356"/>
        </w:trPr>
        <w:tc>
          <w:tcPr>
            <w:tcW w:w="848" w:type="dxa"/>
            <w:tcBorders>
              <w:bottom w:val="single" w:sz="4" w:space="0" w:color="auto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Quality concepts, Software quality assurance</w:t>
            </w:r>
          </w:p>
        </w:tc>
      </w:tr>
      <w:tr w:rsidR="00F655AD" w:rsidRPr="006A3B8C" w:rsidTr="001F6377">
        <w:trPr>
          <w:trHeight w:hRule="exact" w:val="285"/>
        </w:trPr>
        <w:tc>
          <w:tcPr>
            <w:tcW w:w="848" w:type="dxa"/>
            <w:tcBorders>
              <w:bottom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6521" w:type="dxa"/>
          </w:tcPr>
          <w:p w:rsidR="00F655AD" w:rsidRPr="00570F83" w:rsidRDefault="00E0056C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SQA activities,</w:t>
            </w:r>
            <w:r w:rsidR="00F655AD" w:rsidRPr="00570F83">
              <w:rPr>
                <w:rFonts w:ascii="Times New Roman" w:hAnsi="Times New Roman" w:cs="Times New Roman"/>
              </w:rPr>
              <w:t xml:space="preserve"> Software reviews</w:t>
            </w:r>
          </w:p>
        </w:tc>
      </w:tr>
      <w:tr w:rsidR="00F655AD" w:rsidRPr="006A3B8C" w:rsidTr="001F6377">
        <w:trPr>
          <w:trHeight w:hRule="exact" w:val="437"/>
        </w:trPr>
        <w:tc>
          <w:tcPr>
            <w:tcW w:w="848" w:type="dxa"/>
            <w:tcBorders>
              <w:top w:val="nil"/>
            </w:tcBorders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Pr="006A3B8C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655AD" w:rsidRPr="00570F83">
              <w:rPr>
                <w:rFonts w:ascii="Times New Roman" w:hAnsi="Times New Roman" w:cs="Times New Roman"/>
              </w:rPr>
              <w:t>ost impact of software defects, defect amplification and removal</w:t>
            </w:r>
          </w:p>
        </w:tc>
      </w:tr>
      <w:tr w:rsidR="00F655AD" w:rsidRPr="006A3B8C" w:rsidTr="001F6377">
        <w:trPr>
          <w:trHeight w:hRule="exact" w:val="293"/>
        </w:trPr>
        <w:tc>
          <w:tcPr>
            <w:tcW w:w="848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09" w:type="dxa"/>
          </w:tcPr>
          <w:p w:rsidR="00F655AD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521" w:type="dxa"/>
          </w:tcPr>
          <w:p w:rsidR="00F655AD" w:rsidRPr="00570F83" w:rsidRDefault="00E0056C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technical reviews,</w:t>
            </w:r>
            <w:r w:rsidR="00F655AD" w:rsidRPr="00570F83">
              <w:rPr>
                <w:rFonts w:ascii="Times New Roman" w:hAnsi="Times New Roman" w:cs="Times New Roman"/>
              </w:rPr>
              <w:t xml:space="preserve"> The review meeting</w:t>
            </w:r>
          </w:p>
        </w:tc>
      </w:tr>
      <w:tr w:rsidR="00F655AD" w:rsidRPr="006A3B8C" w:rsidTr="001F6377">
        <w:trPr>
          <w:trHeight w:hRule="exact" w:val="567"/>
        </w:trPr>
        <w:tc>
          <w:tcPr>
            <w:tcW w:w="848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655AD" w:rsidRPr="00570F83">
              <w:rPr>
                <w:rFonts w:ascii="Times New Roman" w:hAnsi="Times New Roman" w:cs="Times New Roman"/>
              </w:rPr>
              <w:t>eview reporting and record keeping, review guidelines</w:t>
            </w:r>
          </w:p>
        </w:tc>
      </w:tr>
      <w:tr w:rsidR="00F655AD" w:rsidRPr="006A3B8C" w:rsidTr="001F6377">
        <w:trPr>
          <w:trHeight w:hRule="exact" w:val="482"/>
        </w:trPr>
        <w:tc>
          <w:tcPr>
            <w:tcW w:w="848" w:type="dxa"/>
          </w:tcPr>
          <w:p w:rsidR="00F655AD" w:rsidRPr="006A3B8C" w:rsidRDefault="00F655AD" w:rsidP="00ED3BC2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Default="00F655AD" w:rsidP="00ED3BC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6521" w:type="dxa"/>
          </w:tcPr>
          <w:p w:rsidR="00F655AD" w:rsidRPr="00570F83" w:rsidRDefault="00E0056C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approaches to SQA,</w:t>
            </w:r>
            <w:r w:rsidR="00F655AD" w:rsidRPr="00570F83">
              <w:rPr>
                <w:rFonts w:ascii="Times New Roman" w:hAnsi="Times New Roman" w:cs="Times New Roman"/>
              </w:rPr>
              <w:t>Statistical software quality assurance</w:t>
            </w:r>
          </w:p>
        </w:tc>
      </w:tr>
      <w:tr w:rsidR="00F655AD" w:rsidRPr="006A3B8C" w:rsidTr="001F6377">
        <w:trPr>
          <w:trHeight w:hRule="exact" w:val="536"/>
        </w:trPr>
        <w:tc>
          <w:tcPr>
            <w:tcW w:w="848" w:type="dxa"/>
            <w:vMerge w:val="restart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 w:rsidRPr="006A3B8C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09" w:type="dxa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6521" w:type="dxa"/>
          </w:tcPr>
          <w:p w:rsidR="00F655AD" w:rsidRPr="00570F83" w:rsidRDefault="00ED6A27" w:rsidP="00863589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0056C">
              <w:rPr>
                <w:rFonts w:ascii="Times New Roman" w:hAnsi="Times New Roman" w:cs="Times New Roman"/>
              </w:rPr>
              <w:t>oftware reliability,</w:t>
            </w:r>
            <w:r w:rsidR="00F655AD" w:rsidRPr="00570F83">
              <w:rPr>
                <w:rFonts w:ascii="Times New Roman" w:hAnsi="Times New Roman" w:cs="Times New Roman"/>
              </w:rPr>
              <w:t xml:space="preserve"> Measures of reliability and availability</w:t>
            </w:r>
          </w:p>
        </w:tc>
      </w:tr>
      <w:tr w:rsidR="00F655AD" w:rsidRPr="006A3B8C" w:rsidTr="001F6377">
        <w:trPr>
          <w:trHeight w:hRule="exact" w:val="545"/>
        </w:trPr>
        <w:tc>
          <w:tcPr>
            <w:tcW w:w="848" w:type="dxa"/>
            <w:vMerge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The ISO 9000 Quality standards: The ISO approach to quality assurance systems</w:t>
            </w:r>
          </w:p>
        </w:tc>
      </w:tr>
      <w:tr w:rsidR="00F655AD" w:rsidRPr="006A3B8C" w:rsidTr="001F6377">
        <w:trPr>
          <w:trHeight w:hRule="exact" w:val="301"/>
        </w:trPr>
        <w:tc>
          <w:tcPr>
            <w:tcW w:w="848" w:type="dxa"/>
            <w:vMerge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The ISO 9001 standard</w:t>
            </w:r>
          </w:p>
        </w:tc>
      </w:tr>
      <w:tr w:rsidR="00F655AD" w:rsidRPr="006A3B8C" w:rsidTr="001F6377">
        <w:trPr>
          <w:trHeight w:hRule="exact" w:val="500"/>
        </w:trPr>
        <w:tc>
          <w:tcPr>
            <w:tcW w:w="848" w:type="dxa"/>
            <w:vMerge w:val="restart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9" w:type="dxa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Sof</w:t>
            </w:r>
            <w:r w:rsidR="00E0056C">
              <w:rPr>
                <w:rFonts w:ascii="Times New Roman" w:hAnsi="Times New Roman" w:cs="Times New Roman"/>
              </w:rPr>
              <w:t>tware Configuration Management,</w:t>
            </w:r>
            <w:r w:rsidRPr="00570F83">
              <w:rPr>
                <w:rFonts w:ascii="Times New Roman" w:hAnsi="Times New Roman" w:cs="Times New Roman"/>
              </w:rPr>
              <w:t xml:space="preserve"> Computer Aided software Engineering</w:t>
            </w:r>
          </w:p>
        </w:tc>
      </w:tr>
      <w:tr w:rsidR="00F655AD" w:rsidRPr="006A3B8C" w:rsidTr="001F6377">
        <w:trPr>
          <w:trHeight w:hRule="exact" w:val="446"/>
        </w:trPr>
        <w:tc>
          <w:tcPr>
            <w:tcW w:w="848" w:type="dxa"/>
            <w:vMerge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</w:rPr>
              <w:t>CASE, building blocks, integrated case environments and architecture, repository.</w:t>
            </w:r>
          </w:p>
        </w:tc>
      </w:tr>
      <w:tr w:rsidR="00F655AD" w:rsidRPr="006A3B8C" w:rsidTr="001F6377">
        <w:trPr>
          <w:trHeight w:hRule="exact" w:val="437"/>
        </w:trPr>
        <w:tc>
          <w:tcPr>
            <w:tcW w:w="848" w:type="dxa"/>
            <w:vMerge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</w:p>
        </w:tc>
        <w:tc>
          <w:tcPr>
            <w:tcW w:w="909" w:type="dxa"/>
          </w:tcPr>
          <w:p w:rsidR="00F655AD" w:rsidRPr="006A3B8C" w:rsidRDefault="00F655AD" w:rsidP="00236CB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521" w:type="dxa"/>
          </w:tcPr>
          <w:p w:rsidR="00F655AD" w:rsidRPr="00570F83" w:rsidRDefault="00F655AD" w:rsidP="00863589">
            <w:pPr>
              <w:pStyle w:val="TableStyle2"/>
              <w:rPr>
                <w:rFonts w:ascii="Times New Roman" w:hAnsi="Times New Roman" w:cs="Times New Roman"/>
              </w:rPr>
            </w:pPr>
            <w:r w:rsidRPr="00570F83">
              <w:rPr>
                <w:rFonts w:ascii="Times New Roman" w:hAnsi="Times New Roman" w:cs="Times New Roman"/>
                <w:lang w:val="it-IT"/>
              </w:rPr>
              <w:t>Revision</w:t>
            </w:r>
          </w:p>
        </w:tc>
      </w:tr>
    </w:tbl>
    <w:p w:rsidR="00583EC7" w:rsidRDefault="00583EC7" w:rsidP="006A3B8C">
      <w:pPr>
        <w:spacing w:after="0"/>
      </w:pPr>
    </w:p>
    <w:sectPr w:rsidR="00583EC7" w:rsidSect="001F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3C" w:rsidRDefault="00771A3C" w:rsidP="002F2E6D">
      <w:pPr>
        <w:spacing w:after="0" w:line="240" w:lineRule="auto"/>
      </w:pPr>
      <w:r>
        <w:separator/>
      </w:r>
    </w:p>
  </w:endnote>
  <w:endnote w:type="continuationSeparator" w:id="1">
    <w:p w:rsidR="00771A3C" w:rsidRDefault="00771A3C" w:rsidP="002F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6D" w:rsidRDefault="002F2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6D" w:rsidRDefault="002F2E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6D" w:rsidRDefault="002F2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3C" w:rsidRDefault="00771A3C" w:rsidP="002F2E6D">
      <w:pPr>
        <w:spacing w:after="0" w:line="240" w:lineRule="auto"/>
      </w:pPr>
      <w:r>
        <w:separator/>
      </w:r>
    </w:p>
  </w:footnote>
  <w:footnote w:type="continuationSeparator" w:id="1">
    <w:p w:rsidR="00771A3C" w:rsidRDefault="00771A3C" w:rsidP="002F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6D" w:rsidRDefault="009F3F6A">
    <w:pPr>
      <w:pStyle w:val="Header"/>
    </w:pPr>
    <w:r w:rsidRPr="009F3F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41360" o:spid="_x0000_s2050" type="#_x0000_t136" style="position:absolute;margin-left:0;margin-top:0;width:565.55pt;height:7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RS-SIET JHAJJ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6D" w:rsidRDefault="009F3F6A">
    <w:pPr>
      <w:pStyle w:val="Header"/>
    </w:pPr>
    <w:r w:rsidRPr="009F3F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41361" o:spid="_x0000_s2051" type="#_x0000_t136" style="position:absolute;margin-left:0;margin-top:0;width:565.55pt;height:7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RS-SIET JHAJJ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6D" w:rsidRDefault="009F3F6A">
    <w:pPr>
      <w:pStyle w:val="Header"/>
    </w:pPr>
    <w:r w:rsidRPr="009F3F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41359" o:spid="_x0000_s2049" type="#_x0000_t136" style="position:absolute;margin-left:0;margin-top:0;width:565.55pt;height:7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RS-SIET JHAJJ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2"/>
    <w:multiLevelType w:val="hybridMultilevel"/>
    <w:tmpl w:val="50B24032"/>
    <w:lvl w:ilvl="0" w:tplc="31E69854">
      <w:start w:val="1"/>
      <w:numFmt w:val="bullet"/>
      <w:lvlText w:val="•"/>
      <w:lvlJc w:val="left"/>
      <w:pPr>
        <w:ind w:left="382" w:hanging="300"/>
      </w:pPr>
      <w:rPr>
        <w:rFonts w:ascii="Times New Roman" w:eastAsia="Times New Roman" w:hAnsi="Times New Roman" w:hint="default"/>
        <w:color w:val="262626"/>
        <w:w w:val="116"/>
        <w:position w:val="-2"/>
        <w:sz w:val="26"/>
        <w:szCs w:val="26"/>
      </w:rPr>
    </w:lvl>
    <w:lvl w:ilvl="1" w:tplc="39CEE3B8">
      <w:start w:val="1"/>
      <w:numFmt w:val="bullet"/>
      <w:lvlText w:val="•"/>
      <w:lvlJc w:val="left"/>
      <w:pPr>
        <w:ind w:left="606" w:hanging="300"/>
      </w:pPr>
      <w:rPr>
        <w:rFonts w:hint="default"/>
      </w:rPr>
    </w:lvl>
    <w:lvl w:ilvl="2" w:tplc="A61ADEEE">
      <w:start w:val="1"/>
      <w:numFmt w:val="bullet"/>
      <w:lvlText w:val="•"/>
      <w:lvlJc w:val="left"/>
      <w:pPr>
        <w:ind w:left="829" w:hanging="300"/>
      </w:pPr>
      <w:rPr>
        <w:rFonts w:hint="default"/>
      </w:rPr>
    </w:lvl>
    <w:lvl w:ilvl="3" w:tplc="F85455B0">
      <w:start w:val="1"/>
      <w:numFmt w:val="bullet"/>
      <w:lvlText w:val="•"/>
      <w:lvlJc w:val="left"/>
      <w:pPr>
        <w:ind w:left="1053" w:hanging="300"/>
      </w:pPr>
      <w:rPr>
        <w:rFonts w:hint="default"/>
      </w:rPr>
    </w:lvl>
    <w:lvl w:ilvl="4" w:tplc="D702F40E">
      <w:start w:val="1"/>
      <w:numFmt w:val="bullet"/>
      <w:lvlText w:val="•"/>
      <w:lvlJc w:val="left"/>
      <w:pPr>
        <w:ind w:left="1276" w:hanging="300"/>
      </w:pPr>
      <w:rPr>
        <w:rFonts w:hint="default"/>
      </w:rPr>
    </w:lvl>
    <w:lvl w:ilvl="5" w:tplc="437A2B7E">
      <w:start w:val="1"/>
      <w:numFmt w:val="bullet"/>
      <w:lvlText w:val="•"/>
      <w:lvlJc w:val="left"/>
      <w:pPr>
        <w:ind w:left="1500" w:hanging="300"/>
      </w:pPr>
      <w:rPr>
        <w:rFonts w:hint="default"/>
      </w:rPr>
    </w:lvl>
    <w:lvl w:ilvl="6" w:tplc="E6AAC3E8">
      <w:start w:val="1"/>
      <w:numFmt w:val="bullet"/>
      <w:lvlText w:val="•"/>
      <w:lvlJc w:val="left"/>
      <w:pPr>
        <w:ind w:left="1723" w:hanging="300"/>
      </w:pPr>
      <w:rPr>
        <w:rFonts w:hint="default"/>
      </w:rPr>
    </w:lvl>
    <w:lvl w:ilvl="7" w:tplc="0F72FEE6">
      <w:start w:val="1"/>
      <w:numFmt w:val="bullet"/>
      <w:lvlText w:val="•"/>
      <w:lvlJc w:val="left"/>
      <w:pPr>
        <w:ind w:left="1947" w:hanging="300"/>
      </w:pPr>
      <w:rPr>
        <w:rFonts w:hint="default"/>
      </w:rPr>
    </w:lvl>
    <w:lvl w:ilvl="8" w:tplc="6EFC5250">
      <w:start w:val="1"/>
      <w:numFmt w:val="bullet"/>
      <w:lvlText w:val="•"/>
      <w:lvlJc w:val="left"/>
      <w:pPr>
        <w:ind w:left="2170" w:hanging="300"/>
      </w:pPr>
      <w:rPr>
        <w:rFonts w:hint="default"/>
      </w:rPr>
    </w:lvl>
  </w:abstractNum>
  <w:abstractNum w:abstractNumId="1">
    <w:nsid w:val="0B4D351F"/>
    <w:multiLevelType w:val="hybridMultilevel"/>
    <w:tmpl w:val="32CAD358"/>
    <w:lvl w:ilvl="0" w:tplc="68C0E6FA">
      <w:start w:val="1"/>
      <w:numFmt w:val="bullet"/>
      <w:lvlText w:val="•"/>
      <w:lvlJc w:val="left"/>
      <w:pPr>
        <w:ind w:left="230" w:hanging="149"/>
      </w:pPr>
      <w:rPr>
        <w:rFonts w:ascii="Times New Roman" w:eastAsia="Times New Roman" w:hAnsi="Times New Roman" w:hint="default"/>
        <w:color w:val="262626"/>
        <w:w w:val="116"/>
        <w:position w:val="-2"/>
        <w:sz w:val="26"/>
        <w:szCs w:val="26"/>
      </w:rPr>
    </w:lvl>
    <w:lvl w:ilvl="1" w:tplc="A5C05714">
      <w:start w:val="1"/>
      <w:numFmt w:val="bullet"/>
      <w:lvlText w:val="•"/>
      <w:lvlJc w:val="left"/>
      <w:pPr>
        <w:ind w:left="469" w:hanging="149"/>
      </w:pPr>
      <w:rPr>
        <w:rFonts w:hint="default"/>
      </w:rPr>
    </w:lvl>
    <w:lvl w:ilvl="2" w:tplc="10AC0A92">
      <w:start w:val="1"/>
      <w:numFmt w:val="bullet"/>
      <w:lvlText w:val="•"/>
      <w:lvlJc w:val="left"/>
      <w:pPr>
        <w:ind w:left="707" w:hanging="149"/>
      </w:pPr>
      <w:rPr>
        <w:rFonts w:hint="default"/>
      </w:rPr>
    </w:lvl>
    <w:lvl w:ilvl="3" w:tplc="C6A40556">
      <w:start w:val="1"/>
      <w:numFmt w:val="bullet"/>
      <w:lvlText w:val="•"/>
      <w:lvlJc w:val="left"/>
      <w:pPr>
        <w:ind w:left="946" w:hanging="149"/>
      </w:pPr>
      <w:rPr>
        <w:rFonts w:hint="default"/>
      </w:rPr>
    </w:lvl>
    <w:lvl w:ilvl="4" w:tplc="21A88494">
      <w:start w:val="1"/>
      <w:numFmt w:val="bullet"/>
      <w:lvlText w:val="•"/>
      <w:lvlJc w:val="left"/>
      <w:pPr>
        <w:ind w:left="1185" w:hanging="149"/>
      </w:pPr>
      <w:rPr>
        <w:rFonts w:hint="default"/>
      </w:rPr>
    </w:lvl>
    <w:lvl w:ilvl="5" w:tplc="9AB20906">
      <w:start w:val="1"/>
      <w:numFmt w:val="bullet"/>
      <w:lvlText w:val="•"/>
      <w:lvlJc w:val="left"/>
      <w:pPr>
        <w:ind w:left="1424" w:hanging="149"/>
      </w:pPr>
      <w:rPr>
        <w:rFonts w:hint="default"/>
      </w:rPr>
    </w:lvl>
    <w:lvl w:ilvl="6" w:tplc="9C9A53B0">
      <w:start w:val="1"/>
      <w:numFmt w:val="bullet"/>
      <w:lvlText w:val="•"/>
      <w:lvlJc w:val="left"/>
      <w:pPr>
        <w:ind w:left="1662" w:hanging="149"/>
      </w:pPr>
      <w:rPr>
        <w:rFonts w:hint="default"/>
      </w:rPr>
    </w:lvl>
    <w:lvl w:ilvl="7" w:tplc="1EC4A264">
      <w:start w:val="1"/>
      <w:numFmt w:val="bullet"/>
      <w:lvlText w:val="•"/>
      <w:lvlJc w:val="left"/>
      <w:pPr>
        <w:ind w:left="1901" w:hanging="149"/>
      </w:pPr>
      <w:rPr>
        <w:rFonts w:hint="default"/>
      </w:rPr>
    </w:lvl>
    <w:lvl w:ilvl="8" w:tplc="6CF2FBFA">
      <w:start w:val="1"/>
      <w:numFmt w:val="bullet"/>
      <w:lvlText w:val="•"/>
      <w:lvlJc w:val="left"/>
      <w:pPr>
        <w:ind w:left="2140" w:hanging="149"/>
      </w:pPr>
      <w:rPr>
        <w:rFonts w:hint="default"/>
      </w:rPr>
    </w:lvl>
  </w:abstractNum>
  <w:abstractNum w:abstractNumId="2">
    <w:nsid w:val="1AE87B7C"/>
    <w:multiLevelType w:val="hybridMultilevel"/>
    <w:tmpl w:val="4404D130"/>
    <w:lvl w:ilvl="0" w:tplc="4009000F">
      <w:start w:val="1"/>
      <w:numFmt w:val="decimal"/>
      <w:lvlText w:val="%1."/>
      <w:lvlJc w:val="left"/>
      <w:pPr>
        <w:ind w:left="791" w:hanging="360"/>
      </w:pPr>
    </w:lvl>
    <w:lvl w:ilvl="1" w:tplc="40090019" w:tentative="1">
      <w:start w:val="1"/>
      <w:numFmt w:val="lowerLetter"/>
      <w:lvlText w:val="%2."/>
      <w:lvlJc w:val="left"/>
      <w:pPr>
        <w:ind w:left="1511" w:hanging="360"/>
      </w:pPr>
    </w:lvl>
    <w:lvl w:ilvl="2" w:tplc="4009001B" w:tentative="1">
      <w:start w:val="1"/>
      <w:numFmt w:val="lowerRoman"/>
      <w:lvlText w:val="%3."/>
      <w:lvlJc w:val="right"/>
      <w:pPr>
        <w:ind w:left="2231" w:hanging="180"/>
      </w:pPr>
    </w:lvl>
    <w:lvl w:ilvl="3" w:tplc="4009000F" w:tentative="1">
      <w:start w:val="1"/>
      <w:numFmt w:val="decimal"/>
      <w:lvlText w:val="%4."/>
      <w:lvlJc w:val="left"/>
      <w:pPr>
        <w:ind w:left="2951" w:hanging="360"/>
      </w:pPr>
    </w:lvl>
    <w:lvl w:ilvl="4" w:tplc="40090019" w:tentative="1">
      <w:start w:val="1"/>
      <w:numFmt w:val="lowerLetter"/>
      <w:lvlText w:val="%5."/>
      <w:lvlJc w:val="left"/>
      <w:pPr>
        <w:ind w:left="3671" w:hanging="360"/>
      </w:pPr>
    </w:lvl>
    <w:lvl w:ilvl="5" w:tplc="4009001B" w:tentative="1">
      <w:start w:val="1"/>
      <w:numFmt w:val="lowerRoman"/>
      <w:lvlText w:val="%6."/>
      <w:lvlJc w:val="right"/>
      <w:pPr>
        <w:ind w:left="4391" w:hanging="180"/>
      </w:pPr>
    </w:lvl>
    <w:lvl w:ilvl="6" w:tplc="4009000F" w:tentative="1">
      <w:start w:val="1"/>
      <w:numFmt w:val="decimal"/>
      <w:lvlText w:val="%7."/>
      <w:lvlJc w:val="left"/>
      <w:pPr>
        <w:ind w:left="5111" w:hanging="360"/>
      </w:pPr>
    </w:lvl>
    <w:lvl w:ilvl="7" w:tplc="40090019" w:tentative="1">
      <w:start w:val="1"/>
      <w:numFmt w:val="lowerLetter"/>
      <w:lvlText w:val="%8."/>
      <w:lvlJc w:val="left"/>
      <w:pPr>
        <w:ind w:left="5831" w:hanging="360"/>
      </w:pPr>
    </w:lvl>
    <w:lvl w:ilvl="8" w:tplc="40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1FDD2925"/>
    <w:multiLevelType w:val="hybridMultilevel"/>
    <w:tmpl w:val="6A188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5477"/>
    <w:multiLevelType w:val="hybridMultilevel"/>
    <w:tmpl w:val="12ACC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7347"/>
    <w:multiLevelType w:val="hybridMultilevel"/>
    <w:tmpl w:val="86DAF06A"/>
    <w:lvl w:ilvl="0" w:tplc="CDE687D2">
      <w:start w:val="1"/>
      <w:numFmt w:val="bullet"/>
      <w:lvlText w:val="•"/>
      <w:lvlJc w:val="left"/>
      <w:pPr>
        <w:ind w:left="382" w:hanging="300"/>
      </w:pPr>
      <w:rPr>
        <w:rFonts w:ascii="Arial" w:eastAsia="Arial" w:hAnsi="Arial" w:hint="default"/>
        <w:color w:val="262626"/>
        <w:w w:val="129"/>
        <w:position w:val="-2"/>
        <w:sz w:val="23"/>
        <w:szCs w:val="23"/>
      </w:rPr>
    </w:lvl>
    <w:lvl w:ilvl="1" w:tplc="20B0894C">
      <w:start w:val="1"/>
      <w:numFmt w:val="bullet"/>
      <w:lvlText w:val="•"/>
      <w:lvlJc w:val="left"/>
      <w:pPr>
        <w:ind w:left="606" w:hanging="300"/>
      </w:pPr>
      <w:rPr>
        <w:rFonts w:hint="default"/>
      </w:rPr>
    </w:lvl>
    <w:lvl w:ilvl="2" w:tplc="BEF8C744">
      <w:start w:val="1"/>
      <w:numFmt w:val="bullet"/>
      <w:lvlText w:val="•"/>
      <w:lvlJc w:val="left"/>
      <w:pPr>
        <w:ind w:left="829" w:hanging="300"/>
      </w:pPr>
      <w:rPr>
        <w:rFonts w:hint="default"/>
      </w:rPr>
    </w:lvl>
    <w:lvl w:ilvl="3" w:tplc="F064BF7C">
      <w:start w:val="1"/>
      <w:numFmt w:val="bullet"/>
      <w:lvlText w:val="•"/>
      <w:lvlJc w:val="left"/>
      <w:pPr>
        <w:ind w:left="1053" w:hanging="300"/>
      </w:pPr>
      <w:rPr>
        <w:rFonts w:hint="default"/>
      </w:rPr>
    </w:lvl>
    <w:lvl w:ilvl="4" w:tplc="B0403892">
      <w:start w:val="1"/>
      <w:numFmt w:val="bullet"/>
      <w:lvlText w:val="•"/>
      <w:lvlJc w:val="left"/>
      <w:pPr>
        <w:ind w:left="1276" w:hanging="300"/>
      </w:pPr>
      <w:rPr>
        <w:rFonts w:hint="default"/>
      </w:rPr>
    </w:lvl>
    <w:lvl w:ilvl="5" w:tplc="9C785622">
      <w:start w:val="1"/>
      <w:numFmt w:val="bullet"/>
      <w:lvlText w:val="•"/>
      <w:lvlJc w:val="left"/>
      <w:pPr>
        <w:ind w:left="1500" w:hanging="300"/>
      </w:pPr>
      <w:rPr>
        <w:rFonts w:hint="default"/>
      </w:rPr>
    </w:lvl>
    <w:lvl w:ilvl="6" w:tplc="E6DE8FC6">
      <w:start w:val="1"/>
      <w:numFmt w:val="bullet"/>
      <w:lvlText w:val="•"/>
      <w:lvlJc w:val="left"/>
      <w:pPr>
        <w:ind w:left="1723" w:hanging="300"/>
      </w:pPr>
      <w:rPr>
        <w:rFonts w:hint="default"/>
      </w:rPr>
    </w:lvl>
    <w:lvl w:ilvl="7" w:tplc="18AA9512">
      <w:start w:val="1"/>
      <w:numFmt w:val="bullet"/>
      <w:lvlText w:val="•"/>
      <w:lvlJc w:val="left"/>
      <w:pPr>
        <w:ind w:left="1947" w:hanging="300"/>
      </w:pPr>
      <w:rPr>
        <w:rFonts w:hint="default"/>
      </w:rPr>
    </w:lvl>
    <w:lvl w:ilvl="8" w:tplc="3BD6F232">
      <w:start w:val="1"/>
      <w:numFmt w:val="bullet"/>
      <w:lvlText w:val="•"/>
      <w:lvlJc w:val="left"/>
      <w:pPr>
        <w:ind w:left="2170" w:hanging="300"/>
      </w:pPr>
      <w:rPr>
        <w:rFonts w:hint="default"/>
      </w:rPr>
    </w:lvl>
  </w:abstractNum>
  <w:abstractNum w:abstractNumId="6">
    <w:nsid w:val="3B9335C4"/>
    <w:multiLevelType w:val="hybridMultilevel"/>
    <w:tmpl w:val="97B69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277C"/>
    <w:multiLevelType w:val="hybridMultilevel"/>
    <w:tmpl w:val="CE22A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3B8C"/>
    <w:rsid w:val="0005074B"/>
    <w:rsid w:val="000F5654"/>
    <w:rsid w:val="00102B15"/>
    <w:rsid w:val="001158B6"/>
    <w:rsid w:val="0018758A"/>
    <w:rsid w:val="001C2D2B"/>
    <w:rsid w:val="001F6377"/>
    <w:rsid w:val="002F2E6D"/>
    <w:rsid w:val="00363752"/>
    <w:rsid w:val="003B3283"/>
    <w:rsid w:val="004036F5"/>
    <w:rsid w:val="00410792"/>
    <w:rsid w:val="00484BA7"/>
    <w:rsid w:val="004D1C3A"/>
    <w:rsid w:val="004F31B6"/>
    <w:rsid w:val="005207C0"/>
    <w:rsid w:val="00570F83"/>
    <w:rsid w:val="00583EC7"/>
    <w:rsid w:val="005F1C5D"/>
    <w:rsid w:val="00661845"/>
    <w:rsid w:val="0066463B"/>
    <w:rsid w:val="006A3B8C"/>
    <w:rsid w:val="006A4112"/>
    <w:rsid w:val="006B6C5A"/>
    <w:rsid w:val="00771A3C"/>
    <w:rsid w:val="008058EA"/>
    <w:rsid w:val="0085357E"/>
    <w:rsid w:val="008B7CFB"/>
    <w:rsid w:val="008D4A47"/>
    <w:rsid w:val="009959C9"/>
    <w:rsid w:val="00995F8B"/>
    <w:rsid w:val="009F3F6A"/>
    <w:rsid w:val="00A23CF4"/>
    <w:rsid w:val="00A72B8B"/>
    <w:rsid w:val="00AC1BE2"/>
    <w:rsid w:val="00AE5857"/>
    <w:rsid w:val="00B43A63"/>
    <w:rsid w:val="00BD690F"/>
    <w:rsid w:val="00BD6965"/>
    <w:rsid w:val="00CA593E"/>
    <w:rsid w:val="00D2205A"/>
    <w:rsid w:val="00D5295E"/>
    <w:rsid w:val="00D723D1"/>
    <w:rsid w:val="00D77025"/>
    <w:rsid w:val="00DA5E52"/>
    <w:rsid w:val="00DB0635"/>
    <w:rsid w:val="00DE2DA3"/>
    <w:rsid w:val="00DF6229"/>
    <w:rsid w:val="00DF7121"/>
    <w:rsid w:val="00E0056C"/>
    <w:rsid w:val="00ED6A27"/>
    <w:rsid w:val="00EE2770"/>
    <w:rsid w:val="00EE3292"/>
    <w:rsid w:val="00F43636"/>
    <w:rsid w:val="00F655AD"/>
    <w:rsid w:val="00F9066B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8C"/>
    <w:pPr>
      <w:ind w:left="720"/>
      <w:contextualSpacing/>
    </w:pPr>
  </w:style>
  <w:style w:type="paragraph" w:customStyle="1" w:styleId="TableStyle2">
    <w:name w:val="Table Style 2"/>
    <w:rsid w:val="00DA5E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F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E6D"/>
  </w:style>
  <w:style w:type="paragraph" w:styleId="Footer">
    <w:name w:val="footer"/>
    <w:basedOn w:val="Normal"/>
    <w:link w:val="FooterChar"/>
    <w:uiPriority w:val="99"/>
    <w:semiHidden/>
    <w:unhideWhenUsed/>
    <w:rsid w:val="002F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E6D"/>
  </w:style>
  <w:style w:type="paragraph" w:customStyle="1" w:styleId="Default">
    <w:name w:val="Default"/>
    <w:rsid w:val="00DF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2253-B252-4415-A414-E29164B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Hemu</dc:creator>
  <cp:lastModifiedBy>Windows User</cp:lastModifiedBy>
  <cp:revision>27</cp:revision>
  <cp:lastPrinted>2017-12-13T14:33:00Z</cp:lastPrinted>
  <dcterms:created xsi:type="dcterms:W3CDTF">2017-12-30T01:52:00Z</dcterms:created>
  <dcterms:modified xsi:type="dcterms:W3CDTF">2021-10-05T10:03:00Z</dcterms:modified>
</cp:coreProperties>
</file>